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53B7" w:rsidRPr="00B353B7" w:rsidRDefault="00B353B7" w:rsidP="00A940AA">
      <w:pPr>
        <w:spacing w:line="480" w:lineRule="auto"/>
        <w:rPr>
          <w:rFonts w:ascii="Times New Roman" w:eastAsia="Calibri" w:hAnsi="Times New Roman" w:cs="Times New Roman"/>
          <w:sz w:val="24"/>
          <w:szCs w:val="24"/>
          <w:lang w:val="en-US"/>
        </w:rPr>
      </w:pPr>
      <w:r w:rsidRPr="00B353B7">
        <w:rPr>
          <w:rFonts w:ascii="Times New Roman" w:eastAsia="Calibri" w:hAnsi="Times New Roman" w:cs="Times New Roman"/>
          <w:sz w:val="24"/>
          <w:szCs w:val="24"/>
          <w:lang w:val="en-US"/>
        </w:rPr>
        <w:t>Student’s Name</w:t>
      </w:r>
    </w:p>
    <w:p w:rsidR="00B353B7" w:rsidRPr="00B353B7" w:rsidRDefault="00B353B7" w:rsidP="00A940AA">
      <w:pPr>
        <w:spacing w:line="480" w:lineRule="auto"/>
        <w:rPr>
          <w:rFonts w:ascii="Times New Roman" w:eastAsia="Calibri" w:hAnsi="Times New Roman" w:cs="Times New Roman"/>
          <w:sz w:val="24"/>
          <w:szCs w:val="24"/>
          <w:lang w:val="en-US"/>
        </w:rPr>
      </w:pPr>
      <w:r w:rsidRPr="00B353B7">
        <w:rPr>
          <w:rFonts w:ascii="Times New Roman" w:eastAsia="Calibri" w:hAnsi="Times New Roman" w:cs="Times New Roman"/>
          <w:sz w:val="24"/>
          <w:szCs w:val="24"/>
          <w:lang w:val="en-US"/>
        </w:rPr>
        <w:t>Professor’s Name</w:t>
      </w:r>
    </w:p>
    <w:p w:rsidR="00B353B7" w:rsidRPr="00B353B7" w:rsidRDefault="00B353B7" w:rsidP="00A940AA">
      <w:pPr>
        <w:spacing w:line="480" w:lineRule="auto"/>
        <w:rPr>
          <w:rFonts w:ascii="Times New Roman" w:eastAsia="Calibri" w:hAnsi="Times New Roman" w:cs="Times New Roman"/>
          <w:sz w:val="24"/>
          <w:szCs w:val="24"/>
          <w:lang w:val="en-US"/>
        </w:rPr>
      </w:pPr>
      <w:r w:rsidRPr="00B353B7">
        <w:rPr>
          <w:rFonts w:ascii="Times New Roman" w:eastAsia="Calibri" w:hAnsi="Times New Roman" w:cs="Times New Roman"/>
          <w:sz w:val="24"/>
          <w:szCs w:val="24"/>
          <w:lang w:val="en-US"/>
        </w:rPr>
        <w:t>Subject Title</w:t>
      </w:r>
    </w:p>
    <w:p w:rsidR="00B353B7" w:rsidRPr="00B353B7" w:rsidRDefault="00B353B7" w:rsidP="00A940AA">
      <w:pPr>
        <w:spacing w:line="480" w:lineRule="auto"/>
        <w:rPr>
          <w:rFonts w:ascii="Times New Roman" w:eastAsia="Calibri" w:hAnsi="Times New Roman" w:cs="Times New Roman"/>
          <w:sz w:val="24"/>
          <w:szCs w:val="24"/>
          <w:lang w:val="en-US"/>
        </w:rPr>
      </w:pPr>
      <w:r w:rsidRPr="00B353B7">
        <w:rPr>
          <w:rFonts w:ascii="Times New Roman" w:eastAsia="Calibri" w:hAnsi="Times New Roman" w:cs="Times New Roman"/>
          <w:sz w:val="24"/>
          <w:szCs w:val="24"/>
          <w:lang w:val="en-US"/>
        </w:rPr>
        <w:t xml:space="preserve">Date </w:t>
      </w:r>
    </w:p>
    <w:p w:rsidR="001C3016" w:rsidRDefault="00B353B7" w:rsidP="00A940AA">
      <w:pPr>
        <w:spacing w:line="480" w:lineRule="auto"/>
        <w:ind w:firstLine="720"/>
        <w:jc w:val="center"/>
        <w:rPr>
          <w:rFonts w:ascii="Times New Roman" w:hAnsi="Times New Roman" w:cs="Times New Roman"/>
          <w:sz w:val="24"/>
          <w:szCs w:val="24"/>
        </w:rPr>
      </w:pPr>
      <w:r w:rsidRPr="004F3E83">
        <w:rPr>
          <w:rFonts w:ascii="Times New Roman" w:hAnsi="Times New Roman" w:cs="Times New Roman"/>
          <w:sz w:val="24"/>
          <w:szCs w:val="24"/>
        </w:rPr>
        <w:t>Controversies</w:t>
      </w:r>
      <w:r w:rsidR="003D1E0D">
        <w:rPr>
          <w:rFonts w:ascii="Times New Roman" w:hAnsi="Times New Roman" w:cs="Times New Roman"/>
          <w:sz w:val="24"/>
          <w:szCs w:val="24"/>
        </w:rPr>
        <w:t xml:space="preserve"> Issues</w:t>
      </w:r>
    </w:p>
    <w:p w:rsidR="004F3E83" w:rsidRPr="004F3E83" w:rsidRDefault="004F3E83" w:rsidP="00A940AA">
      <w:pPr>
        <w:spacing w:line="480" w:lineRule="auto"/>
        <w:ind w:firstLine="720"/>
        <w:rPr>
          <w:rFonts w:ascii="Times New Roman" w:hAnsi="Times New Roman" w:cs="Times New Roman"/>
          <w:sz w:val="24"/>
          <w:szCs w:val="24"/>
        </w:rPr>
      </w:pPr>
      <w:r w:rsidRPr="004F3E83">
        <w:rPr>
          <w:rFonts w:ascii="Times New Roman" w:hAnsi="Times New Roman" w:cs="Times New Roman"/>
          <w:sz w:val="24"/>
          <w:szCs w:val="24"/>
        </w:rPr>
        <w:t>Abortion is one of the controversial issue</w:t>
      </w:r>
      <w:r w:rsidR="00ED4866">
        <w:rPr>
          <w:rFonts w:ascii="Times New Roman" w:hAnsi="Times New Roman" w:cs="Times New Roman"/>
          <w:sz w:val="24"/>
          <w:szCs w:val="24"/>
        </w:rPr>
        <w:t>s</w:t>
      </w:r>
      <w:r w:rsidRPr="004F3E83">
        <w:rPr>
          <w:rFonts w:ascii="Times New Roman" w:hAnsi="Times New Roman" w:cs="Times New Roman"/>
          <w:sz w:val="24"/>
          <w:szCs w:val="24"/>
        </w:rPr>
        <w:t xml:space="preserve"> facing Americans. It has a lot of ethical implications. According to the pro-choice movement, a woman has</w:t>
      </w:r>
      <w:bookmarkStart w:id="0" w:name="_GoBack"/>
      <w:bookmarkEnd w:id="0"/>
      <w:r w:rsidRPr="004F3E83">
        <w:rPr>
          <w:rFonts w:ascii="Times New Roman" w:hAnsi="Times New Roman" w:cs="Times New Roman"/>
          <w:sz w:val="24"/>
          <w:szCs w:val="24"/>
        </w:rPr>
        <w:t xml:space="preserve"> the right to break off her pregnancy if it has mental and physical consequences on her health. The pro-choice movement also brings the ethical issues into a picture</w:t>
      </w:r>
      <w:r>
        <w:rPr>
          <w:rFonts w:ascii="Times New Roman" w:hAnsi="Times New Roman" w:cs="Times New Roman"/>
          <w:sz w:val="24"/>
          <w:szCs w:val="24"/>
        </w:rPr>
        <w:t>.</w:t>
      </w:r>
    </w:p>
    <w:p w:rsidR="004F3E83" w:rsidRPr="004F3E83" w:rsidRDefault="004F3E83" w:rsidP="00A940AA">
      <w:pPr>
        <w:spacing w:line="480" w:lineRule="auto"/>
        <w:jc w:val="center"/>
        <w:rPr>
          <w:rFonts w:ascii="Times New Roman" w:hAnsi="Times New Roman" w:cs="Times New Roman"/>
          <w:sz w:val="24"/>
          <w:szCs w:val="24"/>
        </w:rPr>
      </w:pPr>
      <w:r w:rsidRPr="004F3E83">
        <w:rPr>
          <w:rFonts w:ascii="Times New Roman" w:hAnsi="Times New Roman" w:cs="Times New Roman"/>
          <w:sz w:val="24"/>
          <w:szCs w:val="24"/>
        </w:rPr>
        <w:t>Effects of Abortion</w:t>
      </w:r>
    </w:p>
    <w:p w:rsidR="004F3E83" w:rsidRPr="004F3E83" w:rsidRDefault="004F3E83" w:rsidP="00A940AA">
      <w:pPr>
        <w:spacing w:line="480" w:lineRule="auto"/>
        <w:ind w:firstLine="720"/>
        <w:rPr>
          <w:rFonts w:ascii="Times New Roman" w:hAnsi="Times New Roman" w:cs="Times New Roman"/>
          <w:sz w:val="24"/>
          <w:szCs w:val="24"/>
        </w:rPr>
      </w:pPr>
      <w:r w:rsidRPr="004F3E83">
        <w:rPr>
          <w:rFonts w:ascii="Times New Roman" w:hAnsi="Times New Roman" w:cs="Times New Roman"/>
          <w:sz w:val="24"/>
          <w:szCs w:val="24"/>
        </w:rPr>
        <w:t>Abortion causes breast cancer. During the first trimester of pregnancy, estrogenic is highly produced to stimulate the growth of breasts. Other hormones come in towards the end of the pregnancy to mature the breast tissue and kill the cells that are not useful. Mature cells are not in a growing mode when ready to produce milk. As a result, they are less likely to initiate the carcinogenic effects. The cells are later affected by the carcinogens and develop as cancer.</w:t>
      </w:r>
    </w:p>
    <w:p w:rsidR="004F3E83" w:rsidRPr="004F3E83" w:rsidRDefault="004F3E83" w:rsidP="00A940AA">
      <w:pPr>
        <w:spacing w:line="480" w:lineRule="auto"/>
        <w:ind w:firstLine="720"/>
        <w:rPr>
          <w:rFonts w:ascii="Times New Roman" w:hAnsi="Times New Roman" w:cs="Times New Roman"/>
          <w:sz w:val="24"/>
          <w:szCs w:val="24"/>
        </w:rPr>
      </w:pPr>
      <w:r w:rsidRPr="004F3E83">
        <w:rPr>
          <w:rFonts w:ascii="Times New Roman" w:hAnsi="Times New Roman" w:cs="Times New Roman"/>
          <w:sz w:val="24"/>
          <w:szCs w:val="24"/>
        </w:rPr>
        <w:t>Abortion makes men feel that they have lost their roles as fathers. It triggers depression. The loss may be an ideal or physical. When a male is involved in an abortion, he feels that his protecting role has got broken. Through this, they experience guilt which they experience unconsciously or consciously because they believe they have violated regulations and rules that are socially attached to their gender. The male automatically experiences the abortion as denial of his role as a father. Response to this rejection results to embarrassment.</w:t>
      </w:r>
    </w:p>
    <w:p w:rsidR="004F3E83" w:rsidRPr="004F3E83" w:rsidRDefault="004F3E83" w:rsidP="00A940AA">
      <w:pPr>
        <w:spacing w:line="480" w:lineRule="auto"/>
        <w:ind w:firstLine="720"/>
        <w:rPr>
          <w:rFonts w:ascii="Times New Roman" w:hAnsi="Times New Roman" w:cs="Times New Roman"/>
          <w:sz w:val="24"/>
          <w:szCs w:val="24"/>
        </w:rPr>
      </w:pPr>
      <w:r w:rsidRPr="004F3E83">
        <w:rPr>
          <w:rFonts w:ascii="Times New Roman" w:hAnsi="Times New Roman" w:cs="Times New Roman"/>
          <w:sz w:val="24"/>
          <w:szCs w:val="24"/>
        </w:rPr>
        <w:lastRenderedPageBreak/>
        <w:t>Abortion causes cervical damage. The cervix is tightly closed and stiff. For abortion to take place, the cervix must be expanded using force. Microscopic tearing of the cervix muscles occurs due to forced dilation, and uterine walls experience severe ripping now and then. During the first trimester, the cervical wounds require stitching. Outpatient abortion clinics do not offer such services. Cervical damage results to the weakening of the cervix permanently. When the cervix weakens, it’s unable to carry the weight of another wanted pregnancy later on. It leads to premature birth and miscarriage due to an early opening.</w:t>
      </w:r>
    </w:p>
    <w:p w:rsidR="004F3E83" w:rsidRPr="004F3E83" w:rsidRDefault="004F3E83" w:rsidP="00A940AA">
      <w:pPr>
        <w:spacing w:line="480" w:lineRule="auto"/>
        <w:ind w:firstLine="720"/>
        <w:rPr>
          <w:rFonts w:ascii="Times New Roman" w:hAnsi="Times New Roman" w:cs="Times New Roman"/>
          <w:sz w:val="24"/>
          <w:szCs w:val="24"/>
        </w:rPr>
      </w:pPr>
      <w:r w:rsidRPr="004F3E83">
        <w:rPr>
          <w:rFonts w:ascii="Times New Roman" w:hAnsi="Times New Roman" w:cs="Times New Roman"/>
          <w:sz w:val="24"/>
          <w:szCs w:val="24"/>
        </w:rPr>
        <w:t>Sexual dysfunction is another effect of abortion in women. It leads to increased pain during intercourse and loss of pleasure. Women who abort develops the desire to get pregnant again and it is only a few percentages that succeed. Women who realize in their wanted pregnancy develop the same feelings that made them abort for the first time and end up carrying out another abortion.</w:t>
      </w:r>
    </w:p>
    <w:p w:rsidR="004F3E83" w:rsidRPr="004F3E83" w:rsidRDefault="004F3E83" w:rsidP="00A940AA">
      <w:pPr>
        <w:spacing w:line="480" w:lineRule="auto"/>
        <w:jc w:val="center"/>
        <w:rPr>
          <w:rFonts w:ascii="Times New Roman" w:hAnsi="Times New Roman" w:cs="Times New Roman"/>
          <w:sz w:val="24"/>
          <w:szCs w:val="24"/>
        </w:rPr>
      </w:pPr>
      <w:r w:rsidRPr="004F3E83">
        <w:rPr>
          <w:rFonts w:ascii="Times New Roman" w:hAnsi="Times New Roman" w:cs="Times New Roman"/>
          <w:sz w:val="24"/>
          <w:szCs w:val="24"/>
        </w:rPr>
        <w:t>How to Solve the Issue of Abortion</w:t>
      </w:r>
    </w:p>
    <w:p w:rsidR="004F3E83" w:rsidRPr="004F3E83" w:rsidRDefault="004F3E83" w:rsidP="00A940AA">
      <w:pPr>
        <w:spacing w:line="480" w:lineRule="auto"/>
        <w:ind w:firstLine="720"/>
        <w:rPr>
          <w:rFonts w:ascii="Times New Roman" w:hAnsi="Times New Roman" w:cs="Times New Roman"/>
          <w:sz w:val="24"/>
          <w:szCs w:val="24"/>
        </w:rPr>
      </w:pPr>
      <w:r w:rsidRPr="004F3E83">
        <w:rPr>
          <w:rFonts w:ascii="Times New Roman" w:hAnsi="Times New Roman" w:cs="Times New Roman"/>
          <w:sz w:val="24"/>
          <w:szCs w:val="24"/>
        </w:rPr>
        <w:t>Women should have access to birth-control technologies, and this will eventually reduce abortions. Abortion rates have decreased because women have got educated about contraceptives which have reduced the number of unwanted pregnancies. Women have also been taught about the effective use of contraceptives, medically safe abortions and even the legalized ones.</w:t>
      </w:r>
    </w:p>
    <w:p w:rsidR="00FB2289" w:rsidRPr="004F3E83" w:rsidRDefault="004F3E83" w:rsidP="00A940AA">
      <w:pPr>
        <w:spacing w:line="480" w:lineRule="auto"/>
        <w:ind w:firstLine="720"/>
        <w:rPr>
          <w:rFonts w:ascii="Times New Roman" w:hAnsi="Times New Roman" w:cs="Times New Roman"/>
          <w:sz w:val="24"/>
          <w:szCs w:val="24"/>
        </w:rPr>
      </w:pPr>
      <w:r w:rsidRPr="004F3E83">
        <w:rPr>
          <w:rFonts w:ascii="Times New Roman" w:hAnsi="Times New Roman" w:cs="Times New Roman"/>
          <w:sz w:val="24"/>
          <w:szCs w:val="24"/>
        </w:rPr>
        <w:t>Abstinence and teaching adolescent’s comprehensive sex education. Adolescents should get taught the challenges that they are likely to face when they engage in irresponsible sex. Fear should be instilled in them so that they can abstain until the right comes. Abstinence is the only solution to prevent abortions among teens.</w:t>
      </w:r>
    </w:p>
    <w:sectPr w:rsidR="00FB2289" w:rsidRPr="004F3E8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3F68" w:rsidRDefault="002E3F68" w:rsidP="001C3016">
      <w:pPr>
        <w:spacing w:after="0" w:line="240" w:lineRule="auto"/>
      </w:pPr>
      <w:r>
        <w:separator/>
      </w:r>
    </w:p>
  </w:endnote>
  <w:endnote w:type="continuationSeparator" w:id="0">
    <w:p w:rsidR="002E3F68" w:rsidRDefault="002E3F68" w:rsidP="001C3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3F68" w:rsidRDefault="002E3F68" w:rsidP="001C3016">
      <w:pPr>
        <w:spacing w:after="0" w:line="240" w:lineRule="auto"/>
      </w:pPr>
      <w:r>
        <w:separator/>
      </w:r>
    </w:p>
  </w:footnote>
  <w:footnote w:type="continuationSeparator" w:id="0">
    <w:p w:rsidR="002E3F68" w:rsidRDefault="002E3F68" w:rsidP="001C3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5142503"/>
      <w:docPartObj>
        <w:docPartGallery w:val="Page Numbers (Top of Page)"/>
        <w:docPartUnique/>
      </w:docPartObj>
    </w:sdtPr>
    <w:sdtEndPr>
      <w:rPr>
        <w:rFonts w:ascii="Times New Roman" w:hAnsi="Times New Roman" w:cs="Times New Roman"/>
        <w:noProof/>
        <w:sz w:val="24"/>
        <w:szCs w:val="24"/>
      </w:rPr>
    </w:sdtEndPr>
    <w:sdtContent>
      <w:p w:rsidR="001C3016" w:rsidRPr="001C3016" w:rsidRDefault="001C3016">
        <w:pPr>
          <w:pStyle w:val="Header"/>
          <w:jc w:val="right"/>
          <w:rPr>
            <w:rFonts w:ascii="Times New Roman" w:hAnsi="Times New Roman" w:cs="Times New Roman"/>
            <w:sz w:val="24"/>
            <w:szCs w:val="24"/>
          </w:rPr>
        </w:pPr>
        <w:r w:rsidRPr="001C3016">
          <w:rPr>
            <w:rFonts w:ascii="Times New Roman" w:hAnsi="Times New Roman" w:cs="Times New Roman"/>
            <w:sz w:val="24"/>
            <w:szCs w:val="24"/>
          </w:rPr>
          <w:t xml:space="preserve">Surname </w:t>
        </w:r>
        <w:r w:rsidRPr="001C3016">
          <w:rPr>
            <w:rFonts w:ascii="Times New Roman" w:hAnsi="Times New Roman" w:cs="Times New Roman"/>
            <w:sz w:val="24"/>
            <w:szCs w:val="24"/>
          </w:rPr>
          <w:fldChar w:fldCharType="begin"/>
        </w:r>
        <w:r w:rsidRPr="001C3016">
          <w:rPr>
            <w:rFonts w:ascii="Times New Roman" w:hAnsi="Times New Roman" w:cs="Times New Roman"/>
            <w:sz w:val="24"/>
            <w:szCs w:val="24"/>
          </w:rPr>
          <w:instrText xml:space="preserve"> PAGE   \* MERGEFORMAT </w:instrText>
        </w:r>
        <w:r w:rsidRPr="001C3016">
          <w:rPr>
            <w:rFonts w:ascii="Times New Roman" w:hAnsi="Times New Roman" w:cs="Times New Roman"/>
            <w:sz w:val="24"/>
            <w:szCs w:val="24"/>
          </w:rPr>
          <w:fldChar w:fldCharType="separate"/>
        </w:r>
        <w:r w:rsidR="00A940AA">
          <w:rPr>
            <w:rFonts w:ascii="Times New Roman" w:hAnsi="Times New Roman" w:cs="Times New Roman"/>
            <w:noProof/>
            <w:sz w:val="24"/>
            <w:szCs w:val="24"/>
          </w:rPr>
          <w:t>1</w:t>
        </w:r>
        <w:r w:rsidRPr="001C3016">
          <w:rPr>
            <w:rFonts w:ascii="Times New Roman" w:hAnsi="Times New Roman" w:cs="Times New Roman"/>
            <w:noProof/>
            <w:sz w:val="24"/>
            <w:szCs w:val="24"/>
          </w:rPr>
          <w:fldChar w:fldCharType="end"/>
        </w:r>
      </w:p>
    </w:sdtContent>
  </w:sdt>
  <w:p w:rsidR="001C3016" w:rsidRDefault="001C30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A7E"/>
    <w:rsid w:val="000A0E46"/>
    <w:rsid w:val="000A6559"/>
    <w:rsid w:val="000A7A8F"/>
    <w:rsid w:val="001C3016"/>
    <w:rsid w:val="00242CFE"/>
    <w:rsid w:val="002E3F68"/>
    <w:rsid w:val="003066CA"/>
    <w:rsid w:val="003D1E0D"/>
    <w:rsid w:val="00416ACE"/>
    <w:rsid w:val="004454C5"/>
    <w:rsid w:val="00477DB1"/>
    <w:rsid w:val="004F3E83"/>
    <w:rsid w:val="006201D5"/>
    <w:rsid w:val="008027E8"/>
    <w:rsid w:val="008E2D1B"/>
    <w:rsid w:val="00A940AA"/>
    <w:rsid w:val="00B353B7"/>
    <w:rsid w:val="00B8074E"/>
    <w:rsid w:val="00B82089"/>
    <w:rsid w:val="00E150A0"/>
    <w:rsid w:val="00ED4866"/>
    <w:rsid w:val="00F378B8"/>
    <w:rsid w:val="00F51C36"/>
    <w:rsid w:val="00F8500C"/>
    <w:rsid w:val="00F93A2A"/>
    <w:rsid w:val="00FA1A7E"/>
    <w:rsid w:val="00FB2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8F011"/>
  <w15:docId w15:val="{35D167A5-6E39-4A90-A340-01D758BC8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0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016"/>
    <w:rPr>
      <w:lang w:val="en-GB"/>
    </w:rPr>
  </w:style>
  <w:style w:type="paragraph" w:styleId="Footer">
    <w:name w:val="footer"/>
    <w:basedOn w:val="Normal"/>
    <w:link w:val="FooterChar"/>
    <w:uiPriority w:val="99"/>
    <w:unhideWhenUsed/>
    <w:rsid w:val="001C30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01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PC</dc:creator>
  <cp:keywords/>
  <dc:description/>
  <cp:lastModifiedBy>vini</cp:lastModifiedBy>
  <cp:revision>2</cp:revision>
  <dcterms:created xsi:type="dcterms:W3CDTF">2018-10-24T01:05:00Z</dcterms:created>
  <dcterms:modified xsi:type="dcterms:W3CDTF">2018-10-24T01:05:00Z</dcterms:modified>
</cp:coreProperties>
</file>